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Look w:val="04A0" w:firstRow="1" w:lastRow="0" w:firstColumn="1" w:lastColumn="0" w:noHBand="0" w:noVBand="1"/>
      </w:tblPr>
      <w:tblGrid>
        <w:gridCol w:w="4160"/>
        <w:gridCol w:w="1848"/>
        <w:gridCol w:w="3801"/>
      </w:tblGrid>
      <w:tr w:rsidR="00A2707F" w:rsidRPr="00777789" w14:paraId="407E44AA" w14:textId="77777777" w:rsidTr="00A2707F">
        <w:trPr>
          <w:trHeight w:val="1740"/>
        </w:trPr>
        <w:tc>
          <w:tcPr>
            <w:tcW w:w="4160" w:type="dxa"/>
            <w:shd w:val="clear" w:color="auto" w:fill="auto"/>
          </w:tcPr>
          <w:p w14:paraId="5DFB2D94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>БАШКОРТОСТАН РЕСПУБЛИКА</w:t>
            </w:r>
            <w:r w:rsidRPr="00861A7D">
              <w:rPr>
                <w:rFonts w:eastAsia="Calibri"/>
                <w:bCs/>
                <w:sz w:val="22"/>
                <w:szCs w:val="22"/>
                <w:lang w:val="en-US"/>
              </w:rPr>
              <w:t>H</w:t>
            </w:r>
            <w:r w:rsidRPr="00861A7D">
              <w:rPr>
                <w:rFonts w:eastAsia="Calibri"/>
                <w:bCs/>
                <w:sz w:val="22"/>
                <w:szCs w:val="22"/>
              </w:rPr>
              <w:t xml:space="preserve">Ы БƏЛƏБƏЙ РАЙОНЫ </w:t>
            </w:r>
          </w:p>
          <w:p w14:paraId="0810719E" w14:textId="77777777" w:rsidR="00A2707F" w:rsidRPr="00861A7D" w:rsidRDefault="00A2707F" w:rsidP="00BA0812">
            <w:pPr>
              <w:ind w:left="-108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 xml:space="preserve">МУНИЦИПАЛЬ РАЙОН </w:t>
            </w:r>
          </w:p>
          <w:p w14:paraId="79E36E9F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>Ә</w:t>
            </w:r>
            <w:r w:rsidRPr="00861A7D">
              <w:rPr>
                <w:rFonts w:eastAsia="Calibri"/>
                <w:bCs/>
                <w:noProof/>
                <w:sz w:val="22"/>
                <w:szCs w:val="22"/>
              </w:rPr>
              <w:t>Ç</w:t>
            </w:r>
            <w:r w:rsidRPr="00861A7D">
              <w:rPr>
                <w:rFonts w:eastAsia="Calibri"/>
                <w:bCs/>
                <w:sz w:val="22"/>
                <w:szCs w:val="22"/>
              </w:rPr>
              <w:t xml:space="preserve">ƏН-ИВАНОВКА </w:t>
            </w:r>
            <w:proofErr w:type="gramStart"/>
            <w:r w:rsidRPr="00861A7D">
              <w:rPr>
                <w:rFonts w:eastAsia="Calibri"/>
                <w:bCs/>
                <w:sz w:val="22"/>
                <w:szCs w:val="22"/>
              </w:rPr>
              <w:t>АУЫЛ  СОВЕТЫ</w:t>
            </w:r>
            <w:proofErr w:type="gramEnd"/>
            <w:r w:rsidRPr="00861A7D">
              <w:rPr>
                <w:rFonts w:eastAsia="Calibri"/>
                <w:bCs/>
                <w:sz w:val="22"/>
                <w:szCs w:val="22"/>
              </w:rPr>
              <w:t xml:space="preserve"> АУЫЛ БИЛƏМƏ</w:t>
            </w:r>
            <w:r w:rsidRPr="00861A7D">
              <w:rPr>
                <w:rFonts w:eastAsia="Calibri"/>
                <w:bCs/>
                <w:sz w:val="22"/>
                <w:szCs w:val="22"/>
                <w:lang w:val="en-US"/>
              </w:rPr>
              <w:t>H</w:t>
            </w:r>
            <w:r w:rsidRPr="00861A7D">
              <w:rPr>
                <w:rFonts w:eastAsia="Calibri"/>
                <w:bCs/>
                <w:sz w:val="22"/>
                <w:szCs w:val="22"/>
              </w:rPr>
              <w:t>Е СОВЕТЫ</w:t>
            </w:r>
          </w:p>
          <w:p w14:paraId="2517BAC1" w14:textId="550E8BE7" w:rsidR="00A2707F" w:rsidRPr="00777789" w:rsidRDefault="00A2707F" w:rsidP="00BA0812">
            <w:pPr>
              <w:rPr>
                <w:rFonts w:eastAsia="Calibri"/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0" allowOverlap="1" wp14:anchorId="64BB0747" wp14:editId="03790CC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132080</wp:posOffset>
                      </wp:positionV>
                      <wp:extent cx="6315075" cy="0"/>
                      <wp:effectExtent l="0" t="19050" r="476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F85D1" id="Прямая соединительная линия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85pt,10.4pt" to="49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9+5Xp9sAAAAJ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1A6454A8" w14:textId="77777777" w:rsidR="00A2707F" w:rsidRPr="00777789" w:rsidRDefault="00BE7FCE" w:rsidP="00BA0812">
            <w:pPr>
              <w:rPr>
                <w:rFonts w:eastAsia="Calibri"/>
                <w:b/>
                <w:sz w:val="25"/>
                <w:szCs w:val="25"/>
              </w:rPr>
            </w:pPr>
            <w:r>
              <w:rPr>
                <w:rFonts w:eastAsia="Calibri"/>
              </w:rPr>
              <w:object w:dxaOrig="1440" w:dyaOrig="1440" w14:anchorId="76130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<v:imagedata r:id="rId5" o:title=""/>
                  <w10:wrap type="tight" anchorx="page"/>
                </v:shape>
                <o:OLEObject Type="Embed" ProgID="Word.Picture.8" ShapeID="_x0000_s1028" DrawAspect="Content" ObjectID="_1733639931" r:id="rId6"/>
              </w:object>
            </w:r>
          </w:p>
        </w:tc>
        <w:tc>
          <w:tcPr>
            <w:tcW w:w="3801" w:type="dxa"/>
            <w:shd w:val="clear" w:color="auto" w:fill="auto"/>
          </w:tcPr>
          <w:p w14:paraId="16108301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 xml:space="preserve">СОВЕТ СЕЛЬСКОГО ПОСЕЛЕНИЯ УСЕНЬ-ИВАНОВСКИЙ СЕЛЬСОВЕТ МУНИЦИПАЛЬНОГО РАЙОНА БЕЛЕБЕЕВСКИЙ РАЙОН </w:t>
            </w:r>
          </w:p>
          <w:p w14:paraId="127E8C44" w14:textId="77777777" w:rsidR="00A2707F" w:rsidRPr="00861A7D" w:rsidRDefault="00A2707F" w:rsidP="00BA081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61A7D">
              <w:rPr>
                <w:rFonts w:eastAsia="Calibri"/>
                <w:bCs/>
                <w:sz w:val="22"/>
                <w:szCs w:val="22"/>
              </w:rPr>
              <w:t>РЕСПУБЛИКИ БАШКОРТОСТАН</w:t>
            </w:r>
          </w:p>
          <w:p w14:paraId="1BD7CA72" w14:textId="77777777" w:rsidR="00A2707F" w:rsidRPr="00777789" w:rsidRDefault="00A2707F" w:rsidP="00BA0812">
            <w:pPr>
              <w:rPr>
                <w:rFonts w:eastAsia="Calibri"/>
                <w:b/>
                <w:sz w:val="25"/>
                <w:szCs w:val="25"/>
              </w:rPr>
            </w:pPr>
          </w:p>
        </w:tc>
      </w:tr>
    </w:tbl>
    <w:p w14:paraId="471D1203" w14:textId="77777777" w:rsidR="00A2707F" w:rsidRPr="00930954" w:rsidRDefault="00A2707F" w:rsidP="00A2707F">
      <w:pPr>
        <w:rPr>
          <w:vanish/>
        </w:rPr>
      </w:pPr>
    </w:p>
    <w:tbl>
      <w:tblPr>
        <w:tblpPr w:leftFromText="180" w:rightFromText="180" w:bottomFromText="16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A2707F" w:rsidRPr="00DF2084" w14:paraId="0E0B01E7" w14:textId="77777777" w:rsidTr="00BA0812">
        <w:tc>
          <w:tcPr>
            <w:tcW w:w="3794" w:type="dxa"/>
            <w:hideMark/>
          </w:tcPr>
          <w:p w14:paraId="4148D847" w14:textId="3F222B76" w:rsidR="00A2707F" w:rsidRPr="00DF2084" w:rsidRDefault="00A2707F" w:rsidP="00BA0812">
            <w:pPr>
              <w:suppressAutoHyphens/>
              <w:spacing w:line="256" w:lineRule="auto"/>
              <w:jc w:val="center"/>
              <w:rPr>
                <w:rFonts w:ascii="ArialBash" w:hAnsi="ArialBash"/>
                <w:b/>
                <w:sz w:val="28"/>
                <w:szCs w:val="28"/>
              </w:rPr>
            </w:pPr>
            <w:r w:rsidRPr="00DF2084">
              <w:rPr>
                <w:rFonts w:ascii="ArialBash" w:hAnsi="ArialBash"/>
                <w:b/>
                <w:sz w:val="28"/>
                <w:szCs w:val="28"/>
              </w:rPr>
              <w:t>КАРАР</w:t>
            </w:r>
          </w:p>
        </w:tc>
        <w:tc>
          <w:tcPr>
            <w:tcW w:w="1701" w:type="dxa"/>
          </w:tcPr>
          <w:p w14:paraId="229DF7CF" w14:textId="77777777" w:rsidR="00A2707F" w:rsidRPr="00DF2084" w:rsidRDefault="00A2707F" w:rsidP="00BA0812">
            <w:pPr>
              <w:suppressAutoHyphens/>
              <w:spacing w:line="256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394" w:type="dxa"/>
            <w:hideMark/>
          </w:tcPr>
          <w:p w14:paraId="213875C6" w14:textId="77777777" w:rsidR="00A2707F" w:rsidRPr="00DF2084" w:rsidRDefault="00A2707F" w:rsidP="00BA0812">
            <w:pPr>
              <w:suppressAutoHyphens/>
              <w:spacing w:line="256" w:lineRule="auto"/>
              <w:jc w:val="center"/>
              <w:rPr>
                <w:sz w:val="28"/>
                <w:szCs w:val="20"/>
              </w:rPr>
            </w:pPr>
            <w:r w:rsidRPr="00DF2084">
              <w:rPr>
                <w:b/>
                <w:sz w:val="28"/>
                <w:szCs w:val="28"/>
              </w:rPr>
              <w:t>РЕШЕНИЕ</w:t>
            </w:r>
          </w:p>
        </w:tc>
      </w:tr>
    </w:tbl>
    <w:p w14:paraId="5754ADA5" w14:textId="02EC6935" w:rsidR="00A2707F" w:rsidRPr="00DF2084" w:rsidRDefault="00A2707F" w:rsidP="00A2707F">
      <w:pPr>
        <w:tabs>
          <w:tab w:val="left" w:pos="6560"/>
        </w:tabs>
        <w:suppressAutoHyphens/>
        <w:rPr>
          <w:b/>
          <w:sz w:val="30"/>
          <w:szCs w:val="20"/>
        </w:rPr>
      </w:pPr>
      <w:r w:rsidRPr="00DF2084">
        <w:rPr>
          <w:b/>
          <w:sz w:val="28"/>
          <w:szCs w:val="20"/>
        </w:rPr>
        <w:t xml:space="preserve">             </w:t>
      </w:r>
      <w:r>
        <w:rPr>
          <w:b/>
          <w:sz w:val="28"/>
          <w:szCs w:val="20"/>
        </w:rPr>
        <w:t>26 декабрь</w:t>
      </w:r>
      <w:r w:rsidRPr="00DF2084">
        <w:rPr>
          <w:b/>
          <w:sz w:val="28"/>
          <w:szCs w:val="20"/>
        </w:rPr>
        <w:t xml:space="preserve"> 202</w:t>
      </w:r>
      <w:r>
        <w:rPr>
          <w:b/>
          <w:sz w:val="28"/>
          <w:szCs w:val="20"/>
        </w:rPr>
        <w:t>2</w:t>
      </w:r>
      <w:r w:rsidRPr="00DF2084">
        <w:rPr>
          <w:b/>
          <w:sz w:val="28"/>
          <w:szCs w:val="20"/>
        </w:rPr>
        <w:t xml:space="preserve"> й                      </w:t>
      </w:r>
      <w:r w:rsidRPr="00DF2084">
        <w:rPr>
          <w:b/>
          <w:sz w:val="30"/>
          <w:szCs w:val="20"/>
        </w:rPr>
        <w:t>№</w:t>
      </w:r>
      <w:r>
        <w:rPr>
          <w:b/>
          <w:sz w:val="30"/>
          <w:szCs w:val="20"/>
        </w:rPr>
        <w:t>26</w:t>
      </w:r>
      <w:r w:rsidR="001C7036">
        <w:rPr>
          <w:b/>
          <w:sz w:val="30"/>
          <w:szCs w:val="20"/>
        </w:rPr>
        <w:t>9</w:t>
      </w:r>
      <w:r w:rsidRPr="00DF2084">
        <w:rPr>
          <w:b/>
          <w:sz w:val="30"/>
          <w:szCs w:val="20"/>
        </w:rPr>
        <w:tab/>
      </w:r>
      <w:r>
        <w:rPr>
          <w:b/>
          <w:sz w:val="30"/>
          <w:szCs w:val="20"/>
        </w:rPr>
        <w:t>26 декабря</w:t>
      </w:r>
      <w:r w:rsidRPr="00DF2084">
        <w:rPr>
          <w:b/>
          <w:sz w:val="30"/>
          <w:szCs w:val="20"/>
        </w:rPr>
        <w:t xml:space="preserve"> 202</w:t>
      </w:r>
      <w:r>
        <w:rPr>
          <w:b/>
          <w:sz w:val="30"/>
          <w:szCs w:val="20"/>
        </w:rPr>
        <w:t>2</w:t>
      </w:r>
      <w:r w:rsidRPr="00DF2084">
        <w:rPr>
          <w:b/>
          <w:sz w:val="30"/>
          <w:szCs w:val="20"/>
        </w:rPr>
        <w:t xml:space="preserve"> г</w:t>
      </w:r>
    </w:p>
    <w:p w14:paraId="6AEFCD36" w14:textId="023D2E7E" w:rsidR="00143081" w:rsidRDefault="00143081" w:rsidP="00143081">
      <w:pPr>
        <w:jc w:val="both"/>
        <w:rPr>
          <w:sz w:val="28"/>
          <w:szCs w:val="28"/>
        </w:rPr>
      </w:pPr>
    </w:p>
    <w:p w14:paraId="7B1B4468" w14:textId="77777777" w:rsidR="001C7036" w:rsidRPr="00BE7FCE" w:rsidRDefault="00A2707F" w:rsidP="001C70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7FCE">
        <w:rPr>
          <w:b/>
          <w:sz w:val="28"/>
          <w:szCs w:val="28"/>
        </w:rPr>
        <w:t xml:space="preserve">О признании утратившим силу решения Совета сельского поселения Усень-Ивановский сельсовет муниципального района Белебеевский район Республики Башкортостан от </w:t>
      </w:r>
      <w:r w:rsidR="001C7036" w:rsidRPr="00BE7FCE">
        <w:rPr>
          <w:b/>
          <w:sz w:val="28"/>
          <w:szCs w:val="28"/>
        </w:rPr>
        <w:t>11 сентября</w:t>
      </w:r>
      <w:r w:rsidRPr="00BE7FCE">
        <w:rPr>
          <w:b/>
          <w:sz w:val="28"/>
          <w:szCs w:val="28"/>
        </w:rPr>
        <w:t xml:space="preserve"> 202</w:t>
      </w:r>
      <w:r w:rsidR="001C7036" w:rsidRPr="00BE7FCE">
        <w:rPr>
          <w:b/>
          <w:sz w:val="28"/>
          <w:szCs w:val="28"/>
        </w:rPr>
        <w:t>0</w:t>
      </w:r>
      <w:r w:rsidRPr="00BE7FCE">
        <w:rPr>
          <w:b/>
          <w:sz w:val="28"/>
          <w:szCs w:val="28"/>
        </w:rPr>
        <w:t xml:space="preserve"> года №</w:t>
      </w:r>
      <w:r w:rsidR="001C7036" w:rsidRPr="00BE7FCE">
        <w:rPr>
          <w:b/>
          <w:sz w:val="28"/>
          <w:szCs w:val="28"/>
        </w:rPr>
        <w:t>95</w:t>
      </w:r>
      <w:r w:rsidRPr="00BE7FCE">
        <w:rPr>
          <w:b/>
          <w:sz w:val="28"/>
          <w:szCs w:val="28"/>
        </w:rPr>
        <w:t xml:space="preserve">                         </w:t>
      </w:r>
      <w:proofErr w:type="gramStart"/>
      <w:r w:rsidRPr="00BE7FCE">
        <w:rPr>
          <w:b/>
          <w:sz w:val="28"/>
          <w:szCs w:val="28"/>
        </w:rPr>
        <w:t xml:space="preserve">   </w:t>
      </w:r>
      <w:bookmarkStart w:id="0" w:name="_Hlk123026749"/>
      <w:r w:rsidRPr="00BE7FCE">
        <w:rPr>
          <w:b/>
          <w:sz w:val="28"/>
          <w:szCs w:val="28"/>
        </w:rPr>
        <w:t>«</w:t>
      </w:r>
      <w:proofErr w:type="gramEnd"/>
      <w:r w:rsidR="001C7036" w:rsidRPr="00BE7FCE">
        <w:rPr>
          <w:b/>
          <w:sz w:val="28"/>
          <w:szCs w:val="28"/>
        </w:rPr>
        <w:t>Об утверждении порядка присвоения новых наименований и переименования улиц, площадей, элементов улично-дорожной</w:t>
      </w:r>
    </w:p>
    <w:p w14:paraId="601C4064" w14:textId="77777777" w:rsidR="001C7036" w:rsidRPr="00BE7FCE" w:rsidRDefault="001C7036" w:rsidP="001C70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7FCE">
        <w:rPr>
          <w:b/>
          <w:sz w:val="28"/>
          <w:szCs w:val="28"/>
        </w:rPr>
        <w:t>сети и иных составных частей населенных пунктов</w:t>
      </w:r>
    </w:p>
    <w:p w14:paraId="10C5762F" w14:textId="0991BA68" w:rsidR="00A2707F" w:rsidRPr="00BE7FCE" w:rsidRDefault="001C7036" w:rsidP="001C70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7FCE">
        <w:rPr>
          <w:b/>
          <w:color w:val="000000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="00A2707F" w:rsidRPr="00BE7FCE">
        <w:rPr>
          <w:b/>
          <w:sz w:val="28"/>
          <w:szCs w:val="28"/>
        </w:rPr>
        <w:t>»</w:t>
      </w:r>
    </w:p>
    <w:bookmarkEnd w:id="0"/>
    <w:p w14:paraId="5FCA9AEA" w14:textId="77777777" w:rsidR="00A2707F" w:rsidRPr="00BE7FCE" w:rsidRDefault="00A2707F" w:rsidP="00A2707F">
      <w:pPr>
        <w:jc w:val="center"/>
        <w:rPr>
          <w:b/>
          <w:sz w:val="28"/>
          <w:szCs w:val="28"/>
        </w:rPr>
      </w:pPr>
    </w:p>
    <w:p w14:paraId="0CA06DE8" w14:textId="16F6B1DE" w:rsidR="00143081" w:rsidRPr="00BE7FCE" w:rsidRDefault="00143081" w:rsidP="00143081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FCE">
        <w:rPr>
          <w:sz w:val="28"/>
          <w:szCs w:val="28"/>
        </w:rPr>
        <w:t>В соответствии с Федеральным законом</w:t>
      </w:r>
      <w:r w:rsidR="00A2707F" w:rsidRPr="00BE7FCE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</w:t>
      </w:r>
      <w:r w:rsidR="00BF4463" w:rsidRPr="00BE7FCE">
        <w:rPr>
          <w:sz w:val="28"/>
          <w:szCs w:val="28"/>
        </w:rPr>
        <w:t xml:space="preserve"> в Российской Федерации»</w:t>
      </w:r>
      <w:r w:rsidRPr="00BE7FCE">
        <w:rPr>
          <w:sz w:val="28"/>
          <w:szCs w:val="28"/>
        </w:rPr>
        <w:t>,</w:t>
      </w:r>
      <w:r w:rsidR="00583973" w:rsidRPr="00BE7FCE">
        <w:rPr>
          <w:sz w:val="28"/>
          <w:szCs w:val="28"/>
        </w:rPr>
        <w:t xml:space="preserve">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="00BF4463" w:rsidRPr="00BE7FCE">
        <w:rPr>
          <w:sz w:val="28"/>
          <w:szCs w:val="28"/>
        </w:rPr>
        <w:t xml:space="preserve">рассмотрев экспертное заключение от </w:t>
      </w:r>
      <w:r w:rsidR="001C7036" w:rsidRPr="00BE7FCE">
        <w:rPr>
          <w:sz w:val="28"/>
          <w:szCs w:val="28"/>
        </w:rPr>
        <w:t>14</w:t>
      </w:r>
      <w:r w:rsidR="00BF4463" w:rsidRPr="00BE7FCE">
        <w:rPr>
          <w:sz w:val="28"/>
          <w:szCs w:val="28"/>
        </w:rPr>
        <w:t>.1</w:t>
      </w:r>
      <w:r w:rsidR="001C7036" w:rsidRPr="00BE7FCE">
        <w:rPr>
          <w:sz w:val="28"/>
          <w:szCs w:val="28"/>
        </w:rPr>
        <w:t>2</w:t>
      </w:r>
      <w:r w:rsidR="00BF4463" w:rsidRPr="00BE7FCE">
        <w:rPr>
          <w:sz w:val="28"/>
          <w:szCs w:val="28"/>
        </w:rPr>
        <w:t xml:space="preserve">.2022 № НГР </w:t>
      </w:r>
      <w:r w:rsidR="00BF4463" w:rsidRPr="00BE7FCE">
        <w:rPr>
          <w:sz w:val="28"/>
          <w:szCs w:val="28"/>
          <w:lang w:val="en-US"/>
        </w:rPr>
        <w:t>RU</w:t>
      </w:r>
      <w:r w:rsidR="00BF4463" w:rsidRPr="00BE7FCE">
        <w:rPr>
          <w:sz w:val="28"/>
          <w:szCs w:val="28"/>
        </w:rPr>
        <w:t>03033305202</w:t>
      </w:r>
      <w:r w:rsidR="003058F8" w:rsidRPr="00BE7FCE">
        <w:rPr>
          <w:sz w:val="28"/>
          <w:szCs w:val="28"/>
        </w:rPr>
        <w:t>000028</w:t>
      </w:r>
      <w:r w:rsidR="00BF4463" w:rsidRPr="00BE7FCE">
        <w:rPr>
          <w:sz w:val="28"/>
          <w:szCs w:val="28"/>
        </w:rPr>
        <w:t xml:space="preserve"> Государственного комитета Республики Башкортостан по делам юстиции </w:t>
      </w:r>
      <w:r w:rsidRPr="00BE7FCE">
        <w:rPr>
          <w:sz w:val="28"/>
          <w:szCs w:val="28"/>
        </w:rPr>
        <w:t xml:space="preserve">Совет сельского поселения Усень-Ивановский сельсовет муниципального района Белебеевский район Республики Башкортостан </w:t>
      </w:r>
    </w:p>
    <w:p w14:paraId="01A5164E" w14:textId="77777777" w:rsidR="00143081" w:rsidRPr="00BE7FCE" w:rsidRDefault="00143081" w:rsidP="00143081">
      <w:pPr>
        <w:ind w:firstLine="567"/>
        <w:jc w:val="both"/>
        <w:rPr>
          <w:sz w:val="28"/>
          <w:szCs w:val="28"/>
        </w:rPr>
      </w:pPr>
      <w:r w:rsidRPr="00BE7FCE">
        <w:rPr>
          <w:sz w:val="28"/>
          <w:szCs w:val="28"/>
        </w:rPr>
        <w:tab/>
      </w:r>
    </w:p>
    <w:p w14:paraId="28E68B1B" w14:textId="30760063" w:rsidR="00143081" w:rsidRDefault="00143081" w:rsidP="00143081">
      <w:pPr>
        <w:ind w:firstLine="567"/>
        <w:jc w:val="both"/>
        <w:rPr>
          <w:sz w:val="28"/>
          <w:szCs w:val="28"/>
        </w:rPr>
      </w:pPr>
      <w:r w:rsidRPr="00BE7FCE">
        <w:rPr>
          <w:sz w:val="28"/>
          <w:szCs w:val="28"/>
        </w:rPr>
        <w:t xml:space="preserve">РЕШИЛ: </w:t>
      </w:r>
    </w:p>
    <w:p w14:paraId="39F9A996" w14:textId="77777777" w:rsidR="00BE7FCE" w:rsidRPr="00BE7FCE" w:rsidRDefault="00BE7FCE" w:rsidP="00143081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p w14:paraId="2F7359E6" w14:textId="0DD9E2C1" w:rsidR="00143081" w:rsidRPr="00BE7FCE" w:rsidRDefault="00143081" w:rsidP="003058F8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E7FCE">
        <w:rPr>
          <w:sz w:val="28"/>
          <w:szCs w:val="28"/>
        </w:rPr>
        <w:t xml:space="preserve">Решение Совета сельского поселения Усень-Ивановский сельсовет муниципального района Белебеевский район Республики Башкортостан от    </w:t>
      </w:r>
      <w:r w:rsidR="003058F8" w:rsidRPr="00BE7FCE">
        <w:rPr>
          <w:sz w:val="28"/>
          <w:szCs w:val="28"/>
        </w:rPr>
        <w:t>11 сентября</w:t>
      </w:r>
      <w:r w:rsidRPr="00BE7FCE">
        <w:rPr>
          <w:sz w:val="28"/>
          <w:szCs w:val="28"/>
        </w:rPr>
        <w:t xml:space="preserve"> 20</w:t>
      </w:r>
      <w:r w:rsidR="00583973" w:rsidRPr="00BE7FCE">
        <w:rPr>
          <w:sz w:val="28"/>
          <w:szCs w:val="28"/>
        </w:rPr>
        <w:t>22</w:t>
      </w:r>
      <w:r w:rsidRPr="00BE7FCE">
        <w:rPr>
          <w:sz w:val="28"/>
          <w:szCs w:val="28"/>
        </w:rPr>
        <w:t xml:space="preserve"> года №</w:t>
      </w:r>
      <w:r w:rsidR="003058F8" w:rsidRPr="00BE7FCE">
        <w:rPr>
          <w:sz w:val="28"/>
          <w:szCs w:val="28"/>
        </w:rPr>
        <w:t>95</w:t>
      </w:r>
      <w:r w:rsidR="00583973" w:rsidRPr="00BE7FCE">
        <w:rPr>
          <w:sz w:val="28"/>
          <w:szCs w:val="28"/>
        </w:rPr>
        <w:t xml:space="preserve"> </w:t>
      </w:r>
      <w:r w:rsidR="003058F8" w:rsidRPr="00BE7FCE">
        <w:rPr>
          <w:sz w:val="28"/>
          <w:szCs w:val="28"/>
        </w:rPr>
        <w:t>«Об утверждении порядка присвоения новых наименований и переименования улиц, площадей, элементов улично</w:t>
      </w:r>
      <w:r w:rsidR="003058F8" w:rsidRPr="00BE7FCE">
        <w:rPr>
          <w:sz w:val="28"/>
          <w:szCs w:val="28"/>
        </w:rPr>
        <w:t xml:space="preserve">- </w:t>
      </w:r>
      <w:r w:rsidR="003058F8" w:rsidRPr="00BE7FCE">
        <w:rPr>
          <w:sz w:val="28"/>
          <w:szCs w:val="28"/>
        </w:rPr>
        <w:t>дорожной</w:t>
      </w:r>
      <w:r w:rsidR="003058F8" w:rsidRPr="00BE7FCE">
        <w:rPr>
          <w:sz w:val="28"/>
          <w:szCs w:val="28"/>
        </w:rPr>
        <w:t xml:space="preserve"> </w:t>
      </w:r>
      <w:r w:rsidR="003058F8" w:rsidRPr="00BE7FCE">
        <w:rPr>
          <w:sz w:val="28"/>
          <w:szCs w:val="28"/>
        </w:rPr>
        <w:t>сети и иных составных частей населенных пунктов</w:t>
      </w:r>
      <w:r w:rsidR="003058F8" w:rsidRPr="00BE7FCE">
        <w:rPr>
          <w:color w:val="000000"/>
          <w:sz w:val="28"/>
          <w:szCs w:val="28"/>
        </w:rPr>
        <w:t xml:space="preserve"> </w:t>
      </w:r>
      <w:r w:rsidR="003058F8" w:rsidRPr="00BE7FCE">
        <w:rPr>
          <w:color w:val="000000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="003058F8" w:rsidRPr="00BE7FCE">
        <w:rPr>
          <w:sz w:val="28"/>
          <w:szCs w:val="28"/>
        </w:rPr>
        <w:t>»</w:t>
      </w:r>
      <w:r w:rsidRPr="00BE7FCE">
        <w:rPr>
          <w:color w:val="FF0000"/>
          <w:sz w:val="28"/>
          <w:szCs w:val="28"/>
        </w:rPr>
        <w:t xml:space="preserve"> </w:t>
      </w:r>
      <w:r w:rsidRPr="00BE7FCE">
        <w:rPr>
          <w:sz w:val="28"/>
          <w:szCs w:val="28"/>
        </w:rPr>
        <w:t xml:space="preserve">признать утратившим силу. </w:t>
      </w:r>
    </w:p>
    <w:p w14:paraId="774C8888" w14:textId="79C39729" w:rsidR="00143081" w:rsidRPr="00BE7FCE" w:rsidRDefault="00143081" w:rsidP="003058F8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BE7FCE">
        <w:rPr>
          <w:sz w:val="28"/>
          <w:szCs w:val="28"/>
        </w:rPr>
        <w:t>Обнародовать настоящее решение в здании Администрации сельского поселения Усень-Ивановский сельсовет муниципального района Белебеевский район Республики Башкортостан и разместить на официальном сайте сельского поселения Усень-Ивановский сельсовет муниципального района Белебеевский район Республики Башкортостан.</w:t>
      </w:r>
    </w:p>
    <w:p w14:paraId="1B4419B2" w14:textId="11405430" w:rsidR="00583973" w:rsidRPr="00BE7FCE" w:rsidRDefault="00583973" w:rsidP="003058F8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BE7FCE">
        <w:rPr>
          <w:sz w:val="28"/>
          <w:szCs w:val="28"/>
        </w:rPr>
        <w:lastRenderedPageBreak/>
        <w:t>Контроль за исполнение настоящего решения возложить на постоянную комиссию Совета.</w:t>
      </w:r>
    </w:p>
    <w:p w14:paraId="39BEBE8E" w14:textId="77777777" w:rsidR="00143081" w:rsidRPr="00BE7FCE" w:rsidRDefault="00143081" w:rsidP="00143081">
      <w:pPr>
        <w:jc w:val="both"/>
        <w:rPr>
          <w:sz w:val="28"/>
          <w:szCs w:val="28"/>
        </w:rPr>
      </w:pPr>
    </w:p>
    <w:p w14:paraId="65A12E64" w14:textId="77777777" w:rsidR="00143081" w:rsidRPr="00BE7FCE" w:rsidRDefault="00143081" w:rsidP="00143081">
      <w:pPr>
        <w:jc w:val="both"/>
        <w:rPr>
          <w:sz w:val="28"/>
          <w:szCs w:val="28"/>
        </w:rPr>
      </w:pPr>
    </w:p>
    <w:p w14:paraId="737DA63D" w14:textId="77777777" w:rsidR="00143081" w:rsidRPr="00BE7FCE" w:rsidRDefault="00143081" w:rsidP="00143081">
      <w:pPr>
        <w:jc w:val="both"/>
        <w:rPr>
          <w:sz w:val="28"/>
          <w:szCs w:val="28"/>
        </w:rPr>
      </w:pPr>
    </w:p>
    <w:p w14:paraId="365F724A" w14:textId="77777777" w:rsidR="00143081" w:rsidRPr="00BE7FCE" w:rsidRDefault="00143081" w:rsidP="00143081">
      <w:pPr>
        <w:rPr>
          <w:sz w:val="28"/>
          <w:szCs w:val="28"/>
        </w:rPr>
      </w:pPr>
      <w:r w:rsidRPr="00BE7FCE">
        <w:rPr>
          <w:sz w:val="28"/>
          <w:szCs w:val="28"/>
        </w:rPr>
        <w:t>Глава сельского поселения                                                               А.Н. Денисов</w:t>
      </w:r>
      <w:r w:rsidRPr="00BE7FCE">
        <w:rPr>
          <w:sz w:val="28"/>
          <w:szCs w:val="28"/>
        </w:rPr>
        <w:tab/>
      </w:r>
    </w:p>
    <w:p w14:paraId="06B04BBD" w14:textId="77777777" w:rsidR="00143081" w:rsidRPr="00BE7FCE" w:rsidRDefault="00143081" w:rsidP="00143081">
      <w:pPr>
        <w:rPr>
          <w:sz w:val="28"/>
          <w:szCs w:val="28"/>
        </w:rPr>
      </w:pPr>
    </w:p>
    <w:p w14:paraId="324FC103" w14:textId="77777777" w:rsidR="00D452FB" w:rsidRPr="00BE7FCE" w:rsidRDefault="00D452FB">
      <w:pPr>
        <w:rPr>
          <w:sz w:val="28"/>
          <w:szCs w:val="28"/>
        </w:rPr>
      </w:pPr>
    </w:p>
    <w:sectPr w:rsidR="00D452FB" w:rsidRPr="00BE7FCE" w:rsidSect="00E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C2B28C5"/>
    <w:multiLevelType w:val="hybridMultilevel"/>
    <w:tmpl w:val="47AE59FA"/>
    <w:lvl w:ilvl="0" w:tplc="0F9E8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9"/>
    <w:rsid w:val="00143081"/>
    <w:rsid w:val="001C7036"/>
    <w:rsid w:val="003058F8"/>
    <w:rsid w:val="00583973"/>
    <w:rsid w:val="00A2707F"/>
    <w:rsid w:val="00AB4A59"/>
    <w:rsid w:val="00BE7FCE"/>
    <w:rsid w:val="00BF4463"/>
    <w:rsid w:val="00D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692D27"/>
  <w15:chartTrackingRefBased/>
  <w15:docId w15:val="{CB2EB502-BA37-4E5A-BF91-E917F6E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2022-12-27T04:52:00Z</cp:lastPrinted>
  <dcterms:created xsi:type="dcterms:W3CDTF">2022-12-27T04:01:00Z</dcterms:created>
  <dcterms:modified xsi:type="dcterms:W3CDTF">2022-12-27T04:52:00Z</dcterms:modified>
</cp:coreProperties>
</file>