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DD" w:rsidRPr="000E53DD" w:rsidRDefault="000E53DD" w:rsidP="00D4049C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 w:rsidR="007859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049C">
        <w:rPr>
          <w:rFonts w:ascii="Times New Roman" w:eastAsia="Times New Roman" w:hAnsi="Times New Roman" w:cs="Times New Roman"/>
          <w:lang w:eastAsia="ru-RU"/>
        </w:rPr>
        <w:t>№ 1</w:t>
      </w:r>
    </w:p>
    <w:p w:rsidR="000E53DD" w:rsidRDefault="000E53DD" w:rsidP="00455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5641B3" w:rsidRPr="00773C62" w:rsidRDefault="005641B3" w:rsidP="00455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10930" w:rsidRPr="005E6CEB" w:rsidRDefault="00610930" w:rsidP="005E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EB">
        <w:rPr>
          <w:rFonts w:ascii="Times New Roman" w:hAnsi="Times New Roman" w:cs="Times New Roman"/>
          <w:b/>
          <w:sz w:val="28"/>
          <w:szCs w:val="28"/>
        </w:rPr>
        <w:t xml:space="preserve">В Республике Башкортостан с 2021 года при расчете налога на имущество </w:t>
      </w:r>
    </w:p>
    <w:p w:rsidR="00D81D41" w:rsidRPr="005E6CEB" w:rsidRDefault="00610930" w:rsidP="005E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EB">
        <w:rPr>
          <w:rFonts w:ascii="Times New Roman" w:hAnsi="Times New Roman" w:cs="Times New Roman"/>
          <w:b/>
          <w:sz w:val="28"/>
          <w:szCs w:val="28"/>
        </w:rPr>
        <w:t>будет применяться новая кадастровая стоимость</w:t>
      </w:r>
    </w:p>
    <w:p w:rsidR="001C4653" w:rsidRPr="005E6CEB" w:rsidRDefault="001C4653" w:rsidP="005E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653" w:rsidRPr="005E6CEB" w:rsidRDefault="001C4653" w:rsidP="005E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C62" w:rsidRPr="005E6CEB" w:rsidRDefault="00773C62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 xml:space="preserve">УФНС России </w:t>
      </w:r>
      <w:proofErr w:type="gramStart"/>
      <w:r w:rsidRPr="005E6CEB">
        <w:rPr>
          <w:rFonts w:ascii="Times New Roman" w:hAnsi="Times New Roman" w:cs="Times New Roman"/>
          <w:sz w:val="28"/>
          <w:szCs w:val="28"/>
        </w:rPr>
        <w:t>по Республике Башкортостан в</w:t>
      </w:r>
      <w:bookmarkStart w:id="0" w:name="_GoBack"/>
      <w:bookmarkEnd w:id="0"/>
      <w:r w:rsidRPr="005E6CEB">
        <w:rPr>
          <w:rFonts w:ascii="Times New Roman" w:hAnsi="Times New Roman" w:cs="Times New Roman"/>
          <w:sz w:val="28"/>
          <w:szCs w:val="28"/>
        </w:rPr>
        <w:t xml:space="preserve"> связи с проведением в республике работ по государственной кадастровой оценке</w:t>
      </w:r>
      <w:proofErr w:type="gramEnd"/>
      <w:r w:rsidRPr="005E6CE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(зданий, сооружений, помещений, объектов незавершенного строительства и иного значения), а также земельных участков в составе земель лесного фонда, рекомендует проверить новую кадастровую стоимость своих объектов недвижимости.</w:t>
      </w:r>
    </w:p>
    <w:p w:rsidR="00455E1F" w:rsidRPr="005E6CEB" w:rsidRDefault="00062891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EB">
        <w:rPr>
          <w:rFonts w:ascii="Times New Roman" w:hAnsi="Times New Roman" w:cs="Times New Roman"/>
          <w:sz w:val="28"/>
          <w:szCs w:val="28"/>
        </w:rPr>
        <w:t xml:space="preserve">Подготовленный по результатам оценочных работ ГБУ РБ «Государственная кадастровая оценка и техническая инвентаризация» промежуточный отчет </w:t>
      </w:r>
      <w:r w:rsidR="00464247" w:rsidRPr="005E6CEB">
        <w:rPr>
          <w:rFonts w:ascii="Times New Roman" w:hAnsi="Times New Roman" w:cs="Times New Roman"/>
          <w:sz w:val="28"/>
          <w:szCs w:val="28"/>
        </w:rPr>
        <w:t xml:space="preserve">30.07.2020 </w:t>
      </w:r>
      <w:r w:rsidRPr="005E6CEB">
        <w:rPr>
          <w:rFonts w:ascii="Times New Roman" w:hAnsi="Times New Roman" w:cs="Times New Roman"/>
          <w:sz w:val="28"/>
          <w:szCs w:val="28"/>
        </w:rPr>
        <w:t xml:space="preserve">размещен в Фонде данных государственной </w:t>
      </w:r>
      <w:r w:rsidR="00EA319D" w:rsidRPr="005E6CEB">
        <w:rPr>
          <w:rFonts w:ascii="Times New Roman" w:hAnsi="Times New Roman" w:cs="Times New Roman"/>
          <w:sz w:val="28"/>
          <w:szCs w:val="28"/>
        </w:rPr>
        <w:t xml:space="preserve">кадастровой оценки на сайте </w:t>
      </w:r>
      <w:r w:rsidRPr="005E6CEB">
        <w:rPr>
          <w:rFonts w:ascii="Times New Roman" w:hAnsi="Times New Roman" w:cs="Times New Roman"/>
          <w:sz w:val="28"/>
          <w:szCs w:val="28"/>
        </w:rPr>
        <w:t>Росреестра (</w:t>
      </w:r>
      <w:hyperlink r:id="rId6" w:history="1">
        <w:r w:rsidR="008104E9" w:rsidRPr="005E6CEB">
          <w:rPr>
            <w:rStyle w:val="a5"/>
            <w:rFonts w:ascii="Times New Roman" w:hAnsi="Times New Roman" w:cs="Times New Roman"/>
            <w:sz w:val="28"/>
            <w:szCs w:val="28"/>
          </w:rPr>
          <w:t>https://rosreestr.ru/wps/portal/p/cc_ib_portal_services/cc_ib_ais_fdgko</w:t>
        </w:r>
      </w:hyperlink>
      <w:r w:rsidRPr="005E6CEB">
        <w:rPr>
          <w:rFonts w:ascii="Times New Roman" w:hAnsi="Times New Roman" w:cs="Times New Roman"/>
          <w:sz w:val="28"/>
          <w:szCs w:val="28"/>
        </w:rPr>
        <w:t xml:space="preserve">) и на сайте ГБУ </w:t>
      </w:r>
      <w:r w:rsidR="00455E1F" w:rsidRPr="005E6CE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9E065F" w:rsidRPr="005E6CEB">
          <w:rPr>
            <w:rStyle w:val="a5"/>
            <w:rFonts w:ascii="Times New Roman" w:hAnsi="Times New Roman" w:cs="Times New Roman"/>
            <w:sz w:val="28"/>
            <w:szCs w:val="28"/>
          </w:rPr>
          <w:t>www.btiufa.ru</w:t>
        </w:r>
      </w:hyperlink>
      <w:r w:rsidR="00455E1F" w:rsidRPr="005E6CEB">
        <w:rPr>
          <w:rFonts w:ascii="Times New Roman" w:hAnsi="Times New Roman" w:cs="Times New Roman"/>
          <w:sz w:val="28"/>
          <w:szCs w:val="28"/>
        </w:rPr>
        <w:t>)</w:t>
      </w:r>
      <w:r w:rsidR="009E065F" w:rsidRPr="005E6CEB">
        <w:rPr>
          <w:rFonts w:ascii="Times New Roman" w:hAnsi="Times New Roman" w:cs="Times New Roman"/>
          <w:sz w:val="28"/>
          <w:szCs w:val="28"/>
        </w:rPr>
        <w:t xml:space="preserve"> на срок до 27.09.2020</w:t>
      </w:r>
      <w:r w:rsidRPr="005E6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65F" w:rsidRPr="005E6CEB" w:rsidRDefault="009E065F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>На сайте ГБ</w:t>
      </w:r>
      <w:r w:rsidR="00907135" w:rsidRPr="005E6CEB">
        <w:rPr>
          <w:rFonts w:ascii="Times New Roman" w:hAnsi="Times New Roman" w:cs="Times New Roman"/>
          <w:sz w:val="28"/>
          <w:szCs w:val="28"/>
        </w:rPr>
        <w:t>У</w:t>
      </w:r>
      <w:r w:rsidRPr="005E6CEB">
        <w:rPr>
          <w:rFonts w:ascii="Times New Roman" w:hAnsi="Times New Roman" w:cs="Times New Roman"/>
          <w:sz w:val="28"/>
          <w:szCs w:val="28"/>
        </w:rPr>
        <w:t xml:space="preserve"> можно скачать весь отчет</w:t>
      </w:r>
      <w:r w:rsidR="008104E9" w:rsidRPr="005E6CEB">
        <w:rPr>
          <w:rFonts w:ascii="Times New Roman" w:hAnsi="Times New Roman" w:cs="Times New Roman"/>
          <w:sz w:val="28"/>
          <w:szCs w:val="28"/>
        </w:rPr>
        <w:t>, в</w:t>
      </w:r>
      <w:r w:rsidRPr="005E6CEB">
        <w:rPr>
          <w:rFonts w:ascii="Times New Roman" w:hAnsi="Times New Roman" w:cs="Times New Roman"/>
          <w:sz w:val="28"/>
          <w:szCs w:val="28"/>
        </w:rPr>
        <w:t xml:space="preserve"> фонде данных Росреестра по кадастровому номеру можно узнать предварительную кадастровую стоимость любого конкретного объекта или земельного участка.</w:t>
      </w:r>
    </w:p>
    <w:p w:rsidR="00CB40D9" w:rsidRPr="005E6CEB" w:rsidRDefault="00773C62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>Г</w:t>
      </w:r>
      <w:r w:rsidR="00030AC9" w:rsidRPr="005E6CEB">
        <w:rPr>
          <w:rFonts w:ascii="Times New Roman" w:hAnsi="Times New Roman" w:cs="Times New Roman"/>
          <w:sz w:val="28"/>
          <w:szCs w:val="28"/>
        </w:rPr>
        <w:t xml:space="preserve">ражданам и организациям </w:t>
      </w:r>
      <w:r w:rsidRPr="005E6CEB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30AC9" w:rsidRPr="005E6CEB">
        <w:rPr>
          <w:rFonts w:ascii="Times New Roman" w:hAnsi="Times New Roman" w:cs="Times New Roman"/>
          <w:sz w:val="28"/>
          <w:szCs w:val="28"/>
        </w:rPr>
        <w:t>ознакомиться с новой кадастровой стоимостью своего объекта недвижимого имущества, а также при необходимости принять меры по её уточнению.</w:t>
      </w:r>
      <w:r w:rsidR="004113D4" w:rsidRPr="005E6CEB">
        <w:rPr>
          <w:rFonts w:ascii="Times New Roman" w:hAnsi="Times New Roman" w:cs="Times New Roman"/>
          <w:sz w:val="28"/>
          <w:szCs w:val="28"/>
        </w:rPr>
        <w:t xml:space="preserve"> Это важно для исключения искажения размера кадастровой стоимости, от которой напрямую завис</w:t>
      </w:r>
      <w:r w:rsidR="00BE0CA9" w:rsidRPr="005E6CEB">
        <w:rPr>
          <w:rFonts w:ascii="Times New Roman" w:hAnsi="Times New Roman" w:cs="Times New Roman"/>
          <w:sz w:val="28"/>
          <w:szCs w:val="28"/>
        </w:rPr>
        <w:t>я</w:t>
      </w:r>
      <w:r w:rsidR="004113D4" w:rsidRPr="005E6CEB">
        <w:rPr>
          <w:rFonts w:ascii="Times New Roman" w:hAnsi="Times New Roman" w:cs="Times New Roman"/>
          <w:sz w:val="28"/>
          <w:szCs w:val="28"/>
        </w:rPr>
        <w:t>т размер</w:t>
      </w:r>
      <w:r w:rsidR="00BE0CA9" w:rsidRPr="005E6CEB">
        <w:rPr>
          <w:rFonts w:ascii="Times New Roman" w:hAnsi="Times New Roman" w:cs="Times New Roman"/>
          <w:sz w:val="28"/>
          <w:szCs w:val="28"/>
        </w:rPr>
        <w:t>ы</w:t>
      </w:r>
      <w:r w:rsidR="004113D4" w:rsidRPr="005E6CEB">
        <w:rPr>
          <w:rFonts w:ascii="Times New Roman" w:hAnsi="Times New Roman" w:cs="Times New Roman"/>
          <w:sz w:val="28"/>
          <w:szCs w:val="28"/>
        </w:rPr>
        <w:t xml:space="preserve"> налога на имущество</w:t>
      </w:r>
      <w:r w:rsidR="00BE0CA9" w:rsidRPr="005E6CEB">
        <w:rPr>
          <w:rFonts w:ascii="Times New Roman" w:hAnsi="Times New Roman" w:cs="Times New Roman"/>
          <w:sz w:val="28"/>
          <w:szCs w:val="28"/>
        </w:rPr>
        <w:t xml:space="preserve"> физических лиц, налога на имущество организаций и земельного налога</w:t>
      </w:r>
      <w:r w:rsidR="004113D4" w:rsidRPr="005E6CEB">
        <w:rPr>
          <w:rFonts w:ascii="Times New Roman" w:hAnsi="Times New Roman" w:cs="Times New Roman"/>
          <w:sz w:val="28"/>
          <w:szCs w:val="28"/>
        </w:rPr>
        <w:t>.</w:t>
      </w:r>
    </w:p>
    <w:p w:rsidR="009E065F" w:rsidRPr="005E6CEB" w:rsidRDefault="00B962E2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 xml:space="preserve">Обращаем внимание, что замечания, связанные с определением кадастровой стоимости </w:t>
      </w:r>
      <w:r w:rsidR="000906C3" w:rsidRPr="005E6CEB">
        <w:rPr>
          <w:rFonts w:ascii="Times New Roman" w:hAnsi="Times New Roman" w:cs="Times New Roman"/>
          <w:sz w:val="28"/>
          <w:szCs w:val="28"/>
        </w:rPr>
        <w:t>по</w:t>
      </w:r>
      <w:r w:rsidRPr="005E6CEB">
        <w:rPr>
          <w:rFonts w:ascii="Times New Roman" w:hAnsi="Times New Roman" w:cs="Times New Roman"/>
          <w:sz w:val="28"/>
          <w:szCs w:val="28"/>
        </w:rPr>
        <w:t xml:space="preserve"> промежуточному отчету могут быть представлены любыми заинтересованными лицами в течение пятидесяти дней со дня его размещения в Фонде данных гос</w:t>
      </w:r>
      <w:r w:rsidR="007E63DC" w:rsidRPr="005E6CEB">
        <w:rPr>
          <w:rFonts w:ascii="Times New Roman" w:hAnsi="Times New Roman" w:cs="Times New Roman"/>
          <w:sz w:val="28"/>
          <w:szCs w:val="28"/>
        </w:rPr>
        <w:t>ударственной кадастровой оценки,</w:t>
      </w:r>
      <w:r w:rsidRPr="005E6CEB">
        <w:rPr>
          <w:rFonts w:ascii="Times New Roman" w:hAnsi="Times New Roman" w:cs="Times New Roman"/>
          <w:sz w:val="28"/>
          <w:szCs w:val="28"/>
        </w:rPr>
        <w:t xml:space="preserve"> </w:t>
      </w:r>
      <w:r w:rsidRPr="005E6CEB">
        <w:rPr>
          <w:rFonts w:ascii="Times New Roman" w:hAnsi="Times New Roman" w:cs="Times New Roman"/>
          <w:b/>
          <w:sz w:val="28"/>
          <w:szCs w:val="28"/>
        </w:rPr>
        <w:t>до 17.09.2020</w:t>
      </w:r>
      <w:r w:rsidRPr="005E6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E1F" w:rsidRPr="005E6CEB" w:rsidRDefault="002C2D07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>Утвержденные результаты государственной кадастровой оценки вступят в</w:t>
      </w:r>
      <w:r w:rsidR="007E63DC" w:rsidRPr="005E6CEB">
        <w:rPr>
          <w:rFonts w:ascii="Times New Roman" w:hAnsi="Times New Roman" w:cs="Times New Roman"/>
          <w:sz w:val="28"/>
          <w:szCs w:val="28"/>
        </w:rPr>
        <w:t xml:space="preserve"> </w:t>
      </w:r>
      <w:r w:rsidRPr="005E6CEB">
        <w:rPr>
          <w:rFonts w:ascii="Times New Roman" w:hAnsi="Times New Roman" w:cs="Times New Roman"/>
          <w:sz w:val="28"/>
          <w:szCs w:val="28"/>
        </w:rPr>
        <w:t>силу и начнут применяться</w:t>
      </w:r>
      <w:r w:rsidR="000A3DCA" w:rsidRPr="005E6CEB">
        <w:rPr>
          <w:rFonts w:ascii="Times New Roman" w:hAnsi="Times New Roman" w:cs="Times New Roman"/>
          <w:sz w:val="28"/>
          <w:szCs w:val="28"/>
        </w:rPr>
        <w:t>, в том числе для целей налогообложения,</w:t>
      </w:r>
      <w:r w:rsidRPr="005E6CEB">
        <w:rPr>
          <w:rFonts w:ascii="Times New Roman" w:hAnsi="Times New Roman" w:cs="Times New Roman"/>
          <w:sz w:val="28"/>
          <w:szCs w:val="28"/>
        </w:rPr>
        <w:t xml:space="preserve"> с </w:t>
      </w:r>
      <w:r w:rsidR="007E63DC" w:rsidRPr="005E6CEB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147FA3" w:rsidRPr="005E6CEB" w:rsidRDefault="00147FA3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1D" w:rsidRPr="005E6CEB" w:rsidRDefault="00177E1D" w:rsidP="005E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>_____________</w:t>
      </w:r>
    </w:p>
    <w:sectPr w:rsidR="00177E1D" w:rsidRPr="005E6CEB" w:rsidSect="001C50B2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C56"/>
    <w:multiLevelType w:val="multilevel"/>
    <w:tmpl w:val="6F1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9EB"/>
    <w:multiLevelType w:val="multilevel"/>
    <w:tmpl w:val="07C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386F"/>
    <w:multiLevelType w:val="multilevel"/>
    <w:tmpl w:val="8E9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9"/>
    <w:rsid w:val="00030AC9"/>
    <w:rsid w:val="00042DA7"/>
    <w:rsid w:val="00062891"/>
    <w:rsid w:val="00087BDD"/>
    <w:rsid w:val="000906C3"/>
    <w:rsid w:val="000A3DCA"/>
    <w:rsid w:val="000E53DD"/>
    <w:rsid w:val="000F4413"/>
    <w:rsid w:val="00125415"/>
    <w:rsid w:val="0012768B"/>
    <w:rsid w:val="00127B6C"/>
    <w:rsid w:val="00147FA3"/>
    <w:rsid w:val="00177E1D"/>
    <w:rsid w:val="001C4653"/>
    <w:rsid w:val="001C50B2"/>
    <w:rsid w:val="002708A9"/>
    <w:rsid w:val="002C2D07"/>
    <w:rsid w:val="004113D4"/>
    <w:rsid w:val="00455E1F"/>
    <w:rsid w:val="00464247"/>
    <w:rsid w:val="00466717"/>
    <w:rsid w:val="004A5C18"/>
    <w:rsid w:val="004D4D20"/>
    <w:rsid w:val="00521191"/>
    <w:rsid w:val="005641B3"/>
    <w:rsid w:val="005A5205"/>
    <w:rsid w:val="005E6CEB"/>
    <w:rsid w:val="00610930"/>
    <w:rsid w:val="0069289D"/>
    <w:rsid w:val="00723ED1"/>
    <w:rsid w:val="00773C62"/>
    <w:rsid w:val="00780124"/>
    <w:rsid w:val="007859E5"/>
    <w:rsid w:val="007863F2"/>
    <w:rsid w:val="007E63DC"/>
    <w:rsid w:val="007F4ECA"/>
    <w:rsid w:val="008104E9"/>
    <w:rsid w:val="00821C23"/>
    <w:rsid w:val="00846934"/>
    <w:rsid w:val="00862984"/>
    <w:rsid w:val="008F54D0"/>
    <w:rsid w:val="00907135"/>
    <w:rsid w:val="00944843"/>
    <w:rsid w:val="009E065F"/>
    <w:rsid w:val="00A012D1"/>
    <w:rsid w:val="00A962E6"/>
    <w:rsid w:val="00B45E96"/>
    <w:rsid w:val="00B962E2"/>
    <w:rsid w:val="00BE0CA9"/>
    <w:rsid w:val="00C34D16"/>
    <w:rsid w:val="00C950F8"/>
    <w:rsid w:val="00CB40D9"/>
    <w:rsid w:val="00CE7844"/>
    <w:rsid w:val="00D25847"/>
    <w:rsid w:val="00D4049C"/>
    <w:rsid w:val="00D81D41"/>
    <w:rsid w:val="00DA5DDB"/>
    <w:rsid w:val="00E1260E"/>
    <w:rsid w:val="00E914EE"/>
    <w:rsid w:val="00EA319D"/>
    <w:rsid w:val="00F0205A"/>
    <w:rsid w:val="00F04A59"/>
    <w:rsid w:val="00F07F3D"/>
    <w:rsid w:val="00F466F0"/>
    <w:rsid w:val="00F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031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6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35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988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2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2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4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431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006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6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49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573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350450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ti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Надершина Лилия Фаритовна</cp:lastModifiedBy>
  <cp:revision>4</cp:revision>
  <cp:lastPrinted>2020-08-19T06:30:00Z</cp:lastPrinted>
  <dcterms:created xsi:type="dcterms:W3CDTF">2020-09-08T05:33:00Z</dcterms:created>
  <dcterms:modified xsi:type="dcterms:W3CDTF">2020-09-08T12:17:00Z</dcterms:modified>
</cp:coreProperties>
</file>