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D86" w:rsidRDefault="003C7D86" w:rsidP="003C7D86">
      <w:pPr>
        <w:jc w:val="both"/>
      </w:pPr>
      <w:r>
        <w:t xml:space="preserve">                                                                        </w:t>
      </w:r>
    </w:p>
    <w:p w:rsidR="003C7D86" w:rsidRDefault="00CE05F3" w:rsidP="003C7D86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5.15pt;margin-top:4.8pt;width:63pt;height:63pt;z-index:-251658752;mso-wrap-edited:f;mso-position-horizontal-relative:page" wrapcoords="-284 0 -284 21327 21600 21327 21600 0 -284 0" fillcolor="window">
            <v:imagedata r:id="rId6" o:title=""/>
            <w10:wrap type="tight" anchorx="page"/>
          </v:shape>
          <o:OLEObject Type="Embed" ProgID="Word.Picture.8" ShapeID="_x0000_s1026" DrawAspect="Content" ObjectID="_1547388364" r:id="rId7"/>
        </w:pic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БАШ</w:t>
      </w:r>
      <w:proofErr w:type="gramStart"/>
      <w:r>
        <w:rPr>
          <w:rFonts w:ascii="ArialBash" w:hAnsi="ArialBash"/>
          <w:sz w:val="18"/>
          <w:szCs w:val="18"/>
        </w:rPr>
        <w:t>?О</w:t>
      </w:r>
      <w:proofErr w:type="gramEnd"/>
      <w:r>
        <w:rPr>
          <w:rFonts w:ascii="ArialBash" w:hAnsi="ArialBash"/>
          <w:sz w:val="18"/>
          <w:szCs w:val="18"/>
        </w:rPr>
        <w:t>РТОСТАН  РЕСПУБЛИКА</w:t>
      </w:r>
      <w:r>
        <w:rPr>
          <w:rFonts w:ascii="ArialBash" w:hAnsi="ArialBash"/>
        </w:rPr>
        <w:t>3</w:t>
      </w:r>
      <w:r>
        <w:rPr>
          <w:rFonts w:ascii="ArialBash" w:hAnsi="ArialBash"/>
          <w:sz w:val="18"/>
          <w:szCs w:val="18"/>
        </w:rPr>
        <w:t>Ы                                                    СОВЕТ СЕЛЬСКОГО ПОСЕЛЕНИЯ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Б</w:t>
      </w:r>
      <w:r>
        <w:rPr>
          <w:rFonts w:ascii="ArialBash" w:hAnsi="ArialBash"/>
          <w:sz w:val="22"/>
          <w:szCs w:val="22"/>
        </w:rPr>
        <w:t xml:space="preserve">2й </w:t>
      </w:r>
      <w:r>
        <w:rPr>
          <w:rFonts w:ascii="ArialBash" w:hAnsi="ArialBash"/>
          <w:sz w:val="18"/>
          <w:szCs w:val="18"/>
        </w:rPr>
        <w:t>РАЙОНЫ МУНИЦИПАЛЬ                                                      УСЕНЬ-ИВАНОВСКИЙ СЕЛЬСОВЕТ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 xml:space="preserve">РАЙОН </w:t>
      </w:r>
      <w:r>
        <w:rPr>
          <w:rFonts w:ascii="ArialBash" w:hAnsi="ArialBash"/>
        </w:rPr>
        <w:t>292</w:t>
      </w:r>
      <w:r>
        <w:rPr>
          <w:rFonts w:ascii="ArialBash" w:hAnsi="ArialBash"/>
          <w:sz w:val="18"/>
          <w:szCs w:val="18"/>
        </w:rPr>
        <w:t>Н-ИВАНОВКА АУЫЛ                                                           МУНИЦИПАЛЬНОГО РАЙОНА БЕЛЕБЕЕВСКИЙ</w:t>
      </w:r>
    </w:p>
    <w:p w:rsidR="003C7D86" w:rsidRDefault="003C7D86" w:rsidP="003C7D86">
      <w:pPr>
        <w:pBdr>
          <w:bottom w:val="thinThickSmallGap" w:sz="18" w:space="3" w:color="auto"/>
        </w:pBdr>
        <w:rPr>
          <w:rFonts w:ascii="ArialBash" w:hAnsi="ArialBash"/>
          <w:sz w:val="18"/>
          <w:szCs w:val="18"/>
        </w:rPr>
      </w:pPr>
      <w:r>
        <w:rPr>
          <w:rFonts w:ascii="ArialBash" w:hAnsi="ArialBash"/>
          <w:sz w:val="18"/>
          <w:szCs w:val="18"/>
        </w:rPr>
        <w:t>СОВЕТЫ АУЫЛ БИЛ</w:t>
      </w:r>
      <w:r>
        <w:rPr>
          <w:rFonts w:ascii="ArialBash" w:hAnsi="ArialBash"/>
        </w:rPr>
        <w:t>2</w:t>
      </w:r>
      <w:r>
        <w:rPr>
          <w:rFonts w:ascii="ArialBash" w:hAnsi="ArialBash"/>
          <w:sz w:val="18"/>
          <w:szCs w:val="18"/>
        </w:rPr>
        <w:t>М</w:t>
      </w:r>
      <w:r>
        <w:rPr>
          <w:rFonts w:ascii="ArialBash" w:hAnsi="ArialBash"/>
        </w:rPr>
        <w:t>23</w:t>
      </w:r>
      <w:r>
        <w:rPr>
          <w:rFonts w:ascii="ArialBash" w:hAnsi="ArialBash"/>
          <w:sz w:val="18"/>
          <w:szCs w:val="18"/>
        </w:rPr>
        <w:t>Е СОВЕТЫ                            РАЙОН РЕСПУБЛИКИ БАШКОРТОСТАН</w:t>
      </w:r>
    </w:p>
    <w:p w:rsidR="003C7D86" w:rsidRDefault="003C7D86" w:rsidP="003C7D86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sz w:val="16"/>
          <w:szCs w:val="16"/>
        </w:rPr>
        <w:t>452033, Б</w:t>
      </w:r>
      <w:r>
        <w:rPr>
          <w:rFonts w:ascii="ArialBash" w:hAnsi="ArialBash"/>
          <w:sz w:val="16"/>
          <w:szCs w:val="16"/>
        </w:rPr>
        <w:t xml:space="preserve">2л2б2й районы, )с2н-Ивановка </w:t>
      </w:r>
      <w:proofErr w:type="spellStart"/>
      <w:r>
        <w:rPr>
          <w:rFonts w:ascii="ArialBash" w:hAnsi="ArialBash"/>
          <w:sz w:val="16"/>
          <w:szCs w:val="16"/>
        </w:rPr>
        <w:t>ауылы</w:t>
      </w:r>
      <w:proofErr w:type="spellEnd"/>
      <w:r>
        <w:rPr>
          <w:rFonts w:ascii="ArialBash" w:hAnsi="ArialBash"/>
          <w:sz w:val="16"/>
          <w:szCs w:val="16"/>
        </w:rPr>
        <w:t xml:space="preserve">,                                        </w:t>
      </w:r>
      <w:r>
        <w:rPr>
          <w:sz w:val="16"/>
          <w:szCs w:val="16"/>
        </w:rPr>
        <w:t xml:space="preserve">452033, </w:t>
      </w:r>
      <w:proofErr w:type="spellStart"/>
      <w:r>
        <w:rPr>
          <w:rFonts w:ascii="ArialBash" w:hAnsi="ArialBash"/>
          <w:sz w:val="16"/>
          <w:szCs w:val="16"/>
        </w:rPr>
        <w:t>Белебеевский</w:t>
      </w:r>
      <w:proofErr w:type="spellEnd"/>
      <w:r>
        <w:rPr>
          <w:rFonts w:ascii="ArialBash" w:hAnsi="ArialBash"/>
          <w:sz w:val="16"/>
          <w:szCs w:val="16"/>
        </w:rPr>
        <w:t xml:space="preserve"> район, </w:t>
      </w:r>
      <w:proofErr w:type="spellStart"/>
      <w:r>
        <w:rPr>
          <w:rFonts w:ascii="ArialBash" w:hAnsi="ArialBash"/>
          <w:sz w:val="16"/>
          <w:szCs w:val="16"/>
        </w:rPr>
        <w:t>с</w:t>
      </w:r>
      <w:proofErr w:type="gramStart"/>
      <w:r>
        <w:rPr>
          <w:rFonts w:ascii="ArialBash" w:hAnsi="ArialBash"/>
          <w:sz w:val="16"/>
          <w:szCs w:val="16"/>
        </w:rPr>
        <w:t>.У</w:t>
      </w:r>
      <w:proofErr w:type="gramEnd"/>
      <w:r>
        <w:rPr>
          <w:rFonts w:ascii="ArialBash" w:hAnsi="ArialBash"/>
          <w:sz w:val="16"/>
          <w:szCs w:val="16"/>
        </w:rPr>
        <w:t>сень</w:t>
      </w:r>
      <w:proofErr w:type="spellEnd"/>
      <w:r>
        <w:rPr>
          <w:rFonts w:ascii="ArialBash" w:hAnsi="ArialBash"/>
          <w:sz w:val="16"/>
          <w:szCs w:val="16"/>
        </w:rPr>
        <w:t>-Ивановское</w:t>
      </w:r>
      <w:r>
        <w:rPr>
          <w:sz w:val="16"/>
          <w:szCs w:val="16"/>
        </w:rPr>
        <w:t>,</w:t>
      </w:r>
    </w:p>
    <w:p w:rsidR="003C7D86" w:rsidRDefault="003C7D86" w:rsidP="003C7D86">
      <w:pPr>
        <w:pBdr>
          <w:bottom w:val="thinThickSmallGap" w:sz="18" w:space="3" w:color="auto"/>
        </w:pBdr>
        <w:rPr>
          <w:sz w:val="16"/>
          <w:szCs w:val="16"/>
        </w:rPr>
      </w:pPr>
      <w:r>
        <w:rPr>
          <w:rFonts w:ascii="ArialBash" w:hAnsi="ArialBash"/>
          <w:sz w:val="16"/>
          <w:szCs w:val="16"/>
        </w:rPr>
        <w:t>Гагарин урамы,</w:t>
      </w:r>
      <w:r>
        <w:rPr>
          <w:sz w:val="16"/>
          <w:szCs w:val="16"/>
        </w:rPr>
        <w:t>101</w:t>
      </w:r>
      <w:r>
        <w:rPr>
          <w:rFonts w:ascii="ArialBash" w:hAnsi="ArialBash"/>
          <w:sz w:val="16"/>
          <w:szCs w:val="16"/>
        </w:rPr>
        <w:t xml:space="preserve">                                                                                           ул</w:t>
      </w:r>
      <w:proofErr w:type="gramStart"/>
      <w:r>
        <w:rPr>
          <w:rFonts w:ascii="ArialBash" w:hAnsi="ArialBash"/>
          <w:sz w:val="16"/>
          <w:szCs w:val="16"/>
        </w:rPr>
        <w:t>.Г</w:t>
      </w:r>
      <w:proofErr w:type="gramEnd"/>
      <w:r>
        <w:rPr>
          <w:rFonts w:ascii="ArialBash" w:hAnsi="ArialBash"/>
          <w:sz w:val="16"/>
          <w:szCs w:val="16"/>
        </w:rPr>
        <w:t>агарина,</w:t>
      </w:r>
      <w:r>
        <w:rPr>
          <w:sz w:val="16"/>
          <w:szCs w:val="16"/>
        </w:rPr>
        <w:t xml:space="preserve"> 101</w:t>
      </w:r>
    </w:p>
    <w:p w:rsidR="003C7D86" w:rsidRDefault="003C7D86" w:rsidP="003C7D86">
      <w:r>
        <w:t xml:space="preserve">                                                                                                                                             </w:t>
      </w:r>
    </w:p>
    <w:p w:rsidR="003C7D86" w:rsidRDefault="003C7D86" w:rsidP="003C7D86">
      <w:r>
        <w:rPr>
          <w:sz w:val="30"/>
          <w:szCs w:val="20"/>
        </w:rPr>
        <w:t xml:space="preserve">    </w:t>
      </w:r>
      <w:r>
        <w:rPr>
          <w:rFonts w:ascii="ArialBash" w:hAnsi="ArialBash"/>
          <w:b/>
          <w:sz w:val="28"/>
          <w:szCs w:val="28"/>
        </w:rPr>
        <w:t>?АРАР</w:t>
      </w:r>
      <w:r>
        <w:rPr>
          <w:b/>
          <w:sz w:val="28"/>
          <w:szCs w:val="28"/>
        </w:rPr>
        <w:t xml:space="preserve">                                                                               РЕШЕНИЕ</w:t>
      </w:r>
    </w:p>
    <w:p w:rsidR="003C7D86" w:rsidRDefault="003C7D86" w:rsidP="003C7D86">
      <w:pPr>
        <w:pStyle w:val="3"/>
        <w:ind w:right="-1135"/>
        <w:rPr>
          <w:szCs w:val="28"/>
        </w:rPr>
      </w:pPr>
      <w:r>
        <w:t xml:space="preserve">                                                    </w:t>
      </w:r>
    </w:p>
    <w:p w:rsidR="003C7D86" w:rsidRDefault="00A85ADB" w:rsidP="003C7D86">
      <w:pPr>
        <w:tabs>
          <w:tab w:val="left" w:pos="180"/>
          <w:tab w:val="left" w:pos="360"/>
          <w:tab w:val="left" w:pos="720"/>
        </w:tabs>
      </w:pPr>
      <w:r>
        <w:t>20 январь 2017й</w:t>
      </w:r>
      <w:r w:rsidR="003C7D86">
        <w:t>.                                   №</w:t>
      </w:r>
      <w:r>
        <w:t>147</w:t>
      </w:r>
      <w:r w:rsidR="003C7D86">
        <w:t xml:space="preserve">                                  </w:t>
      </w:r>
      <w:r>
        <w:t>20 января 2017г</w:t>
      </w:r>
      <w:r w:rsidR="003C7D86">
        <w:t xml:space="preserve">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целевой программы мероприятий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профилактике терроризма и экстремизма, а также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минимизации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или)ликвидации последствий проявлений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терроризма и экстремизма на территории сельского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>-Ивановский сельсовет муниципального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A85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083B" w:rsidRDefault="008F083B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от 25.07.2002 № 114-ФЗ « О противодействии экстремисткой деятельности», Федеральным законом от 06.03.2006 № 35-ФЗ « О противодействии терроризму»,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: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Целевую программу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период 201</w:t>
      </w:r>
      <w:r w:rsidR="00A85AD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A85A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годы ( 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Программа») согласно приложению.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Предусматривать ежегодно средства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обьемах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предусмотренных в Программе, в проектах бюджета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Усень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-Ивановский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>Башкортостан</w:t>
      </w:r>
      <w:r w:rsidR="008F083B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очередной финансовый год для реализации мероприятий Программы.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социально-гуманитарным вопросам Совета (</w:t>
      </w:r>
      <w:r w:rsidR="00A85ADB">
        <w:rPr>
          <w:rFonts w:ascii="Times New Roman" w:hAnsi="Times New Roman" w:cs="Times New Roman"/>
          <w:sz w:val="28"/>
          <w:szCs w:val="28"/>
        </w:rPr>
        <w:t>Денисов А.Н.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 решение  вступает в силу с момента официального обнародования.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Д.В.Денисов</w:t>
      </w:r>
    </w:p>
    <w:p w:rsidR="003C7D86" w:rsidRDefault="003C7D86" w:rsidP="003C7D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8F083B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lastRenderedPageBreak/>
        <w:t xml:space="preserve">                                                                Приложение  к решению Совета сельского поселения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</w:t>
      </w:r>
      <w:proofErr w:type="spellStart"/>
      <w:r>
        <w:t>Усень</w:t>
      </w:r>
      <w:proofErr w:type="spellEnd"/>
      <w:r>
        <w:t xml:space="preserve">-Ивановский сельсовет </w:t>
      </w:r>
      <w:proofErr w:type="gramStart"/>
      <w:r>
        <w:t>муниципального</w:t>
      </w:r>
      <w:proofErr w:type="gramEnd"/>
      <w:r>
        <w:t xml:space="preserve"> </w:t>
      </w:r>
    </w:p>
    <w:p w:rsidR="008F083B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 </w:t>
      </w:r>
      <w:r w:rsidR="008F083B">
        <w:t>р</w:t>
      </w:r>
      <w:r>
        <w:t xml:space="preserve">айона </w:t>
      </w:r>
      <w:proofErr w:type="spellStart"/>
      <w:r>
        <w:t>Белебеевский</w:t>
      </w:r>
      <w:proofErr w:type="spellEnd"/>
      <w:r>
        <w:t xml:space="preserve"> район Республика  </w:t>
      </w:r>
    </w:p>
    <w:p w:rsidR="003C7D86" w:rsidRDefault="008F083B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 Б</w:t>
      </w:r>
      <w:r w:rsidR="003C7D86">
        <w:t>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                                                              </w:t>
      </w:r>
      <w:r w:rsidR="00A85ADB">
        <w:t>От 20 января 2017 года № 147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>ПОЛОЖЕНИЕ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Об участии в профилактике терроризма и </w:t>
      </w:r>
      <w:proofErr w:type="spellStart"/>
      <w:r>
        <w:t>экстремизма</w:t>
      </w:r>
      <w:proofErr w:type="gramStart"/>
      <w:r>
        <w:t>,а</w:t>
      </w:r>
      <w:proofErr w:type="spellEnd"/>
      <w:proofErr w:type="gramEnd"/>
      <w:r>
        <w:t xml:space="preserve">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Республика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>1.Общие положения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1.1. Настоящее Положение разработано в соответствии с требованиями Федерального закона Российской Федерации от 06.10.2003 г  № 131-ФЗ  «Об общих принципах организации местного самоуправления в Российской Федерации», Федерального закона Российской Федерации от 06.03.2006 № 35-ФЗ « О противодействии терроризму»</w:t>
      </w:r>
      <w:proofErr w:type="gramStart"/>
      <w:r>
        <w:t>,Ф</w:t>
      </w:r>
      <w:proofErr w:type="gramEnd"/>
      <w:r>
        <w:t xml:space="preserve">едерального закона Российской Федерации от 02.07.2002 № 114-ФЗ « О противодействии экстремистской деятельности», Указом Президента Российской Федерации от 15.02. 2006 № 116 « О мерах по противодействию терроризму», Уставом сельского </w:t>
      </w:r>
      <w:proofErr w:type="gramStart"/>
      <w:r>
        <w:t xml:space="preserve">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и определяет цели, задачи и полномочия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 </w:t>
      </w:r>
      <w:proofErr w:type="spellStart"/>
      <w:r>
        <w:t>Белебеевский</w:t>
      </w:r>
      <w:proofErr w:type="spellEnd"/>
      <w:r>
        <w:t xml:space="preserve"> район РБ 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  <w:proofErr w:type="gramEnd"/>
    </w:p>
    <w:p w:rsidR="008F083B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1.2.   Осуществление вопросов местного значения по участию в профилактике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находится в ведении местной администрации сельского поселения </w:t>
      </w:r>
      <w:proofErr w:type="gramStart"/>
      <w:r>
        <w:t xml:space="preserve">( </w:t>
      </w:r>
      <w:proofErr w:type="gramEnd"/>
      <w:r>
        <w:t xml:space="preserve">далее по тексту </w:t>
      </w:r>
      <w:r w:rsidR="008F083B">
        <w:t>–</w:t>
      </w:r>
      <w:r>
        <w:t xml:space="preserve">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proofErr w:type="gramStart"/>
      <w:r>
        <w:t>« Администрация»).</w:t>
      </w:r>
      <w:proofErr w:type="gramEnd"/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  1.3.  При осуществлении мероприятий по участию в профилактике терроризма и экстремизма Администрация руководствуется Конституцией Российской Федерации, федеральными законами, Уставов сельского поселения, решениями Совета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1.4. Жители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могут привлекаться к участию в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 xml:space="preserve">или) ликвидации последствий проявлений терроризма и экстремизма в границах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    2.Цели и задачи  органов местного самоуправления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numPr>
          <w:ilvl w:val="1"/>
          <w:numId w:val="1"/>
        </w:numPr>
        <w:tabs>
          <w:tab w:val="left" w:pos="-360"/>
          <w:tab w:val="left" w:pos="0"/>
        </w:tabs>
        <w:ind w:left="0" w:firstLine="0"/>
        <w:jc w:val="both"/>
      </w:pPr>
      <w:r>
        <w:t xml:space="preserve">   Основными целями при участии в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>или) ликвидации последствий проявления терроризма и экстремизма на территории сельского поселения являются: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lastRenderedPageBreak/>
        <w:t>2.1.1. Противодействие терроризму и экстремизму, а также защита жизни граждан, проживающих на территории  сельского поселения от террористических и экстремистских актов.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2.1.2. Уменьшение проявлений экстремизма и негативного отношения к лицам других национальностей и религиозных конфессий.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2.1.3. Формирования у граждан, проживающих на территории сельского поселения,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2.1.4. Формирование толерантности и межэтнической культуры в молодежной среде, профилактика агрессивного поведения.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>2.2.  Для достижения указанных целей необходимо решение следующих задач: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2.2.1. Информирование населения сельского поселения  по вопросам противодействия терроризму и экстремизму.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2.2.2.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2.2.3.Пропаганда толерантного поведения к людям других национальностей и религиозных конфессий.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>2.2.4. Воспитательная работа среди детей и молодёжи, направленная на устранение причин и условий, способствующих совершению действий экстремистского характера.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2.2.5.Недопущение наличия свастики и иных элементов экстремисткой направленности на </w:t>
      </w:r>
      <w:proofErr w:type="spellStart"/>
      <w:r>
        <w:t>обьектах</w:t>
      </w:r>
      <w:proofErr w:type="spellEnd"/>
      <w:r>
        <w:t xml:space="preserve"> инфраструктуры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3.Основные  направления участия органов местного самоуправления в профилактике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>-Ивановский сельсовет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3.1.Проведение работ по следующим направлениям: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3.1.1.Организация и проведение тематических занятий со школьниками направленных на гармонизацию межэтнических и межкультурных отношений, профилактику проявлений ксенофобии и укрепление толерантност</w:t>
      </w:r>
      <w:proofErr w:type="gramStart"/>
      <w:r>
        <w:t>и(</w:t>
      </w:r>
      <w:proofErr w:type="gramEnd"/>
      <w:r>
        <w:t xml:space="preserve"> конкурс социальной рекламы, лекции, вечера вопросов и ответов, консультации, показ учебных фильмов и т.д.)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3.1.2.Оргнаизация и проведение занятий с детьми дошкольного возраста, на которых планируется проводить игры, викторины и иные мероприятия, направленные на формирование уважения, принятие и понимание богатого многообразия культур народов, населяющих территорию сельского поселения и их традиций  и этнических ценностей.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3.1.3.Оборудование информационных уличных стендов и размещение на них информаци</w:t>
      </w:r>
      <w:proofErr w:type="gramStart"/>
      <w:r>
        <w:t>и(</w:t>
      </w:r>
      <w:proofErr w:type="gramEnd"/>
      <w:r>
        <w:t xml:space="preserve"> в том числе оперативной информации) для населения сельского поселения по вопросам противодействия терроризму и экстремизму.</w:t>
      </w:r>
    </w:p>
    <w:p w:rsidR="008F083B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3.1.4.Организация и проведение пропагандистских и агитационных мероприятий 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>( разработка и распространение памяток, листовок, пособий) среди населения сельского поселения.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3.1.5.Приобретение и использование учебно-наглядных пособий. Видеофильмов по тематике толерантного поведения к людям других национальностей и религиозных конфессий, антитеррористической и </w:t>
      </w:r>
      <w:proofErr w:type="spellStart"/>
      <w:r>
        <w:t>антиэкстремистской</w:t>
      </w:r>
      <w:proofErr w:type="spellEnd"/>
      <w:r>
        <w:t xml:space="preserve"> направленности в целях укрепления толерантности, формирования уважительного отношения населения сельского поселения к культуре и традициям народов, населяющих территорию  сельского поселения.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3.1.6.Проведение </w:t>
      </w:r>
      <w:proofErr w:type="spellStart"/>
      <w:r>
        <w:t>разьяснительной</w:t>
      </w:r>
      <w:proofErr w:type="spellEnd"/>
      <w:r>
        <w:t xml:space="preserve"> работы с молодёжью в форме бесед, семинаров.</w:t>
      </w:r>
    </w:p>
    <w:p w:rsidR="003C7D86" w:rsidRDefault="003C7D86" w:rsidP="008F083B">
      <w:pPr>
        <w:tabs>
          <w:tab w:val="left" w:pos="180"/>
          <w:tab w:val="left" w:pos="360"/>
          <w:tab w:val="left" w:pos="720"/>
        </w:tabs>
        <w:jc w:val="both"/>
      </w:pPr>
      <w:r>
        <w:t xml:space="preserve">3.1.7.Разьяснение населению сельского поселения понятий и терминов, содержащихся в действующем законодательстве, касающихся ответственности за действия, направленные </w:t>
      </w:r>
      <w:r>
        <w:lastRenderedPageBreak/>
        <w:t>на возбуждение социальной, расовой, национальной и религиозной розни в муниципальных средствах информации.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</w:pPr>
      <w:r>
        <w:t xml:space="preserve">3.1.8.Проверка </w:t>
      </w:r>
      <w:proofErr w:type="spellStart"/>
      <w:r>
        <w:t>обьектов</w:t>
      </w:r>
      <w:proofErr w:type="spellEnd"/>
      <w:r>
        <w:t xml:space="preserve"> муниципальной собственности на предмет наличия свастики и иных элементов экстремисткой направленности.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                                                       4.Компетенция органов местного самоуправления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 Совет 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4.1.2. Изучает общественное мнение, политические, социально-экономические и иные процессы на территории сельского поселения, оказывающие влияние на ситуацию в области противодействия терроризму и экстремизму.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4.1.3.Предусматривает ежегодно при утверждении бюджета сельского поселения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gramStart"/>
      <w:r>
        <w:t xml:space="preserve">( </w:t>
      </w:r>
      <w:proofErr w:type="gramEnd"/>
      <w:r>
        <w:t>далее по тексту – « Программа»).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4.1.4.Ведет </w:t>
      </w:r>
      <w:proofErr w:type="spellStart"/>
      <w:r>
        <w:t>разьяснительную</w:t>
      </w:r>
      <w:proofErr w:type="spellEnd"/>
      <w:r>
        <w:t xml:space="preserve"> работу во время приема граждан о необходимости толерантного отношения к лицам других национальностей и религиозных конфессий.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 Администрация: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4.2.1.Запрашиваети получает от исполнительных органов государственной власти Республики Башкортостан информацию, документы и материалы, необходимые для реализации мероприятий Программы.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4.2.2. Осуществляет профилактическую работу во взаимодействии с иными исполнительными органами государственной власти Республики Башкортостан, общественными </w:t>
      </w:r>
      <w:proofErr w:type="spellStart"/>
      <w:r>
        <w:t>обьединениями</w:t>
      </w:r>
      <w:proofErr w:type="spellEnd"/>
      <w:r>
        <w:t>, жителями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4.2.3. Создаёт рабочую группу для формирования Программы.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4.2.4.Готовит предложения в Программу.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4.2.5.Реализует Программу.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4.2.6.Предусматривает ежегодно при подготовке проекта бюджета сельского поселения расходы для реализации долгосрочной целевой программы мероприятий по профилактике терроризма и экстремизма, а также минимизации и (или) ликвидации последствий проявления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>4.2.7.Ежегодно представляет Совету сельского поселения информацию о выполнении целевых и ведомственных программ в рамках ежегодного отчёта о деятельности Администрации.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8F083B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                        </w:t>
      </w:r>
    </w:p>
    <w:p w:rsidR="003C7D86" w:rsidRDefault="008F083B" w:rsidP="003C7D86">
      <w:pPr>
        <w:tabs>
          <w:tab w:val="left" w:pos="180"/>
          <w:tab w:val="left" w:pos="360"/>
          <w:tab w:val="left" w:pos="720"/>
        </w:tabs>
        <w:jc w:val="both"/>
      </w:pPr>
      <w:r>
        <w:lastRenderedPageBreak/>
        <w:t xml:space="preserve">                                                                                              </w:t>
      </w:r>
      <w:r w:rsidR="003C7D86">
        <w:t>Утверждено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Решением Совета сельского поселения </w:t>
      </w:r>
      <w:proofErr w:type="spellStart"/>
      <w:r>
        <w:t>Усень</w:t>
      </w:r>
      <w:proofErr w:type="spellEnd"/>
      <w:r>
        <w:t>-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Ивановский сельсовет муниципального района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</w:t>
      </w:r>
      <w:proofErr w:type="spellStart"/>
      <w:r>
        <w:t>Белебеевский</w:t>
      </w:r>
      <w:proofErr w:type="spellEnd"/>
      <w:r>
        <w:t xml:space="preserve"> район РБ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                       от </w:t>
      </w:r>
      <w:r w:rsidR="00CE05F3">
        <w:t>20 января 2017года № 147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                                                   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  <w:rPr>
          <w:b/>
        </w:rPr>
      </w:pPr>
      <w:r>
        <w:rPr>
          <w:b/>
        </w:rPr>
        <w:t>Целевая  программа мероприятий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 период 201</w:t>
      </w:r>
      <w:r w:rsidR="00CE05F3">
        <w:t>7</w:t>
      </w:r>
      <w:r>
        <w:t>-201</w:t>
      </w:r>
      <w:r w:rsidR="00CE05F3">
        <w:t>9</w:t>
      </w:r>
      <w:r>
        <w:t xml:space="preserve"> годы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  <w:rPr>
          <w:b/>
        </w:rPr>
      </w:pPr>
      <w:r>
        <w:rPr>
          <w:b/>
        </w:rPr>
        <w:t xml:space="preserve">                                                  1.Основные положения.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1.1. Настоящая Программа разработана в соответствии с Федеральным Законом от 25.07.2002 года № 114-ФЗ « О противодействии экстремисткой деятельности», Федеральным Законом от 06.03.2006 года № 35-ФЗ « О противодействии терроризму», Уставов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Башкортостан, в целях определения основных направлений деятельности в рамках реализации вопроса местного значения </w:t>
      </w:r>
      <w:proofErr w:type="gramStart"/>
      <w:r>
        <w:t>-у</w:t>
      </w:r>
      <w:proofErr w:type="gramEnd"/>
      <w:r>
        <w:t>частие в профилактике терроризма и экстремизма, а также в минимизации и (или) ликвидации последствий проявления терроризма и экстремизма на территории  сельского поселения.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  <w:rPr>
          <w:b/>
        </w:rPr>
      </w:pPr>
      <w:r>
        <w:rPr>
          <w:b/>
        </w:rPr>
        <w:t>Паспорт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  <w:r>
        <w:t xml:space="preserve">Целевой программы по профилактике терроризма и экстремизма, а также минимизации и </w:t>
      </w:r>
      <w:proofErr w:type="gramStart"/>
      <w:r>
        <w:t xml:space="preserve">( </w:t>
      </w:r>
      <w:proofErr w:type="gramEnd"/>
      <w:r>
        <w:t xml:space="preserve">или) ликвидации последствий проявлений терроризма и экстремизма на территории сельского поселения </w:t>
      </w:r>
      <w:proofErr w:type="spellStart"/>
      <w:r>
        <w:t>Усень</w:t>
      </w:r>
      <w:proofErr w:type="spellEnd"/>
      <w:r>
        <w:t xml:space="preserve">-Ивановский сельсовет муниципального района </w:t>
      </w:r>
      <w:proofErr w:type="spellStart"/>
      <w:r>
        <w:t>Белебеевский</w:t>
      </w:r>
      <w:proofErr w:type="spellEnd"/>
      <w:r>
        <w:t xml:space="preserve"> район Республики Башкортостан на период 201</w:t>
      </w:r>
      <w:r w:rsidR="00CE05F3">
        <w:t>7</w:t>
      </w:r>
      <w:r>
        <w:t>-201</w:t>
      </w:r>
      <w:r w:rsidR="00CE05F3">
        <w:t>9</w:t>
      </w:r>
      <w:r>
        <w:t xml:space="preserve"> годы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721"/>
        <w:gridCol w:w="6850"/>
      </w:tblGrid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Наименование муниципальной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 w:rsidP="00CE05F3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Целевая программа по профилактике терроризма и экстремизма, а также минимизации и (или</w:t>
            </w:r>
            <w:proofErr w:type="gramStart"/>
            <w:r>
              <w:t>)л</w:t>
            </w:r>
            <w:proofErr w:type="gramEnd"/>
            <w:r>
              <w:t>иквидации последствий проявлений терроризма и экстремизма на территории сельского поселения на период 201</w:t>
            </w:r>
            <w:r w:rsidR="00CE05F3">
              <w:t>7</w:t>
            </w:r>
            <w:r>
              <w:t>-201</w:t>
            </w:r>
            <w:r w:rsidR="00CE05F3">
              <w:t>9</w:t>
            </w:r>
            <w:r>
              <w:t xml:space="preserve"> годы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Основание разработки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Федеральные законы  « Об общих принципах организации местного самоуправления в РФ», « О противодействии экстремисткой деятельности, « О противодействии терроризму».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Цели и задачи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Цель программы: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-противодействие терроризму и экстремизму и защита жизни граждан, проживающих на территории сельского поселения </w:t>
            </w:r>
            <w:proofErr w:type="spellStart"/>
            <w:r>
              <w:t>Усень</w:t>
            </w:r>
            <w:proofErr w:type="spellEnd"/>
            <w:r>
              <w:t xml:space="preserve">-Ивановский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РБ, от террористических и экстремистских актов;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</w:t>
            </w:r>
            <w:r>
              <w:lastRenderedPageBreak/>
              <w:t>самосознания, принципов соблюдения прав и свобод человека: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толерантности и межэтнической культуры в молодёжной среде, профилактика агрессивного поведения.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Задачи программы: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 информирование населения сельского поселения по вопросам противодействия терроризму и экстремизму;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 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-пропаганда толерантного поведения к людям других национальностей и религиозных конфессий;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-организация воспитательной работы  среди детей и молодёжи, направленная на устранение причин и условий, способствующих совершению действий экстремистского характера;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-недопущение наличия свастики и иных элементов экстремистской направленности на </w:t>
            </w:r>
            <w:proofErr w:type="spellStart"/>
            <w:r>
              <w:t>обьектах</w:t>
            </w:r>
            <w:proofErr w:type="spellEnd"/>
            <w:r>
              <w:t xml:space="preserve"> инфраструктуры сельского поселения.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Сроки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 w:rsidP="00CE05F3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</w:t>
            </w:r>
            <w:r w:rsidR="00CE05F3">
              <w:t>7</w:t>
            </w:r>
            <w:r>
              <w:t>-201</w:t>
            </w:r>
            <w:r w:rsidR="00CE05F3">
              <w:t>9</w:t>
            </w:r>
            <w:bookmarkStart w:id="0" w:name="_GoBack"/>
            <w:bookmarkEnd w:id="0"/>
            <w:r>
              <w:t xml:space="preserve"> годы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Источники финансирования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1.Бюджет сельского поселения </w:t>
            </w:r>
            <w:proofErr w:type="spellStart"/>
            <w:r>
              <w:t>Усень</w:t>
            </w:r>
            <w:proofErr w:type="spellEnd"/>
            <w:r>
              <w:t xml:space="preserve">-Ивановский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Республика Башкортостан</w:t>
            </w:r>
          </w:p>
          <w:p w:rsidR="003C7D86" w:rsidRDefault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</w:t>
            </w:r>
            <w:r w:rsidR="00CE05F3">
              <w:t>7</w:t>
            </w:r>
            <w:r>
              <w:t>г- 500 рублей;</w:t>
            </w:r>
          </w:p>
          <w:p w:rsidR="008F083B" w:rsidRDefault="008F083B" w:rsidP="008F083B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</w:t>
            </w:r>
            <w:r w:rsidR="00CE05F3">
              <w:t>8</w:t>
            </w:r>
            <w:r>
              <w:t>г- 500 рублей;</w:t>
            </w:r>
          </w:p>
          <w:p w:rsidR="008F083B" w:rsidRDefault="008F083B" w:rsidP="00CE05F3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201</w:t>
            </w:r>
            <w:r w:rsidR="00CE05F3">
              <w:t>9</w:t>
            </w:r>
            <w:r>
              <w:t>г  500 рублей.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Ожидаемые конечные результаты реализации 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Ожидаемые конечные результаты: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сельского поселения;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-распространение культуры интернационализма, согласия, национальной и религиозной нетерпимости в среде учащихся общеобразовательных учебных заведений;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-гармонизация межнациональных отношений, повышение уровня </w:t>
            </w:r>
            <w:proofErr w:type="spellStart"/>
            <w:r>
              <w:t>этносоциальной</w:t>
            </w:r>
            <w:proofErr w:type="spellEnd"/>
            <w:r>
              <w:t xml:space="preserve"> комфортности;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-укрепление и культивирование в молодёжной среде атмосферы межэтнического согласия и толерантности;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-недопущение создания и деятельности националистических экстремистских молодёжных группировок;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-формирование единого информационного пространства для пропаганды и распространения на территории сельского поселения идей толерантности, гражданской солидарности, уважения к другим культурам, в том числе через муниципальные средства массовой информации.</w:t>
            </w:r>
          </w:p>
        </w:tc>
      </w:tr>
      <w:tr w:rsidR="003C7D86" w:rsidTr="003C7D86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</w:t>
            </w:r>
            <w:r>
              <w:lastRenderedPageBreak/>
              <w:t>Программы</w:t>
            </w:r>
          </w:p>
        </w:tc>
        <w:tc>
          <w:tcPr>
            <w:tcW w:w="7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gramStart"/>
            <w:r>
              <w:lastRenderedPageBreak/>
              <w:t>Контроль за</w:t>
            </w:r>
            <w:proofErr w:type="gramEnd"/>
            <w:r>
              <w:t xml:space="preserve"> исполнением Программы осуществляет Комиссия по социально-гуманитарным вопросам Совета сельского </w:t>
            </w:r>
            <w:r>
              <w:lastRenderedPageBreak/>
              <w:t xml:space="preserve">поселения </w:t>
            </w:r>
            <w:proofErr w:type="spellStart"/>
            <w:r>
              <w:t>Усень</w:t>
            </w:r>
            <w:proofErr w:type="spellEnd"/>
            <w:r>
              <w:t xml:space="preserve">-Ивановский сельсовет муниципального района </w:t>
            </w:r>
            <w:proofErr w:type="spellStart"/>
            <w:r>
              <w:t>Белебеевский</w:t>
            </w:r>
            <w:proofErr w:type="spellEnd"/>
            <w:r>
              <w:t xml:space="preserve"> район Республика Башкортостан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</w:p>
        </w:tc>
      </w:tr>
    </w:tbl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center"/>
      </w:pPr>
      <w:r>
        <w:t xml:space="preserve">Перечень основных мероприятий Программы, сроки их реализации и </w:t>
      </w:r>
      <w:proofErr w:type="spellStart"/>
      <w:r>
        <w:t>обьемы</w:t>
      </w:r>
      <w:proofErr w:type="spellEnd"/>
      <w:r>
        <w:t xml:space="preserve"> финансирования.</w:t>
      </w: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68"/>
        <w:gridCol w:w="2895"/>
        <w:gridCol w:w="1959"/>
        <w:gridCol w:w="1961"/>
        <w:gridCol w:w="1988"/>
      </w:tblGrid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№№</w:t>
            </w:r>
          </w:p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Наименование мероприятия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исполнители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Срок исполнения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proofErr w:type="spellStart"/>
            <w:r>
              <w:t>Обьём</w:t>
            </w:r>
            <w:proofErr w:type="spellEnd"/>
            <w:r>
              <w:t xml:space="preserve"> финансирования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1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Принимать участие в деятельности межведомственной работы по борьбе с проявлениями экстремистской деятельности при правоохранительных органах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ежеквартально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2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Осуществлять еженедельный обход территории сельского поселения на предмет выявления и ликвидации последствий экстремисткой деятельности, которые проявляются в виде нанесения на архитектурные сооружения символов и знаков экстремистской направленности.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еженедельно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3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Осуществлять еженедельный обход территории сельского поселения на предмет выявления мест концентрации молодёжи. Уведомлять о данном факте прокуратуру и ОВД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еженедельно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4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Выявлять факты распространения информационных материалов экстремистского характера. Уведомлять о данных фактах прокуратуру и ОВД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постоянно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Информировать жителей сельского поселения о </w:t>
            </w:r>
            <w:r>
              <w:lastRenderedPageBreak/>
              <w:t>тактике действий при угрозе возникновения террористических актов, посредством размещения информации на информационном стенде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 xml:space="preserve">В пределах текущего </w:t>
            </w:r>
            <w:r>
              <w:lastRenderedPageBreak/>
              <w:t>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lastRenderedPageBreak/>
              <w:t>6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Организовать размещение на информационных стендах информацию для требований действующего миграционного характера, а также контактных телефонов о том, куда следует обращаться в случаях совершения в отношении них противоправных действий.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8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соответствии с утвержденным графиком мероприятий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В пределах текущего финансирования</w:t>
            </w:r>
          </w:p>
        </w:tc>
      </w:tr>
      <w:tr w:rsidR="003C7D86" w:rsidTr="003C7D8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Проводить социальные исследования в коллективах учащихся образовательных учреждений на предмет выявления и обнаружения степени распространения экстремистских идей и настроений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Администрация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  <w:r>
              <w:t>По мере необходимости.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D86" w:rsidRDefault="003C7D86">
            <w:pPr>
              <w:tabs>
                <w:tab w:val="left" w:pos="180"/>
                <w:tab w:val="left" w:pos="360"/>
                <w:tab w:val="left" w:pos="720"/>
              </w:tabs>
              <w:jc w:val="both"/>
            </w:pPr>
          </w:p>
        </w:tc>
      </w:tr>
    </w:tbl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3C7D86" w:rsidRDefault="003C7D86" w:rsidP="003C7D86">
      <w:pPr>
        <w:tabs>
          <w:tab w:val="left" w:pos="180"/>
          <w:tab w:val="left" w:pos="360"/>
          <w:tab w:val="left" w:pos="720"/>
        </w:tabs>
        <w:jc w:val="both"/>
      </w:pPr>
    </w:p>
    <w:p w:rsidR="005808FC" w:rsidRDefault="005808FC"/>
    <w:sectPr w:rsidR="005808FC" w:rsidSect="00580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D5C47"/>
    <w:multiLevelType w:val="multilevel"/>
    <w:tmpl w:val="D7880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7D86"/>
    <w:rsid w:val="003C7D86"/>
    <w:rsid w:val="005808FC"/>
    <w:rsid w:val="00697995"/>
    <w:rsid w:val="008F083B"/>
    <w:rsid w:val="00A720AF"/>
    <w:rsid w:val="00A85ADB"/>
    <w:rsid w:val="00AB024A"/>
    <w:rsid w:val="00AF2D3B"/>
    <w:rsid w:val="00CE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3C7D8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3C7D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3C7D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3C7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rsid w:val="003C7D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5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3076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6</cp:revision>
  <cp:lastPrinted>2017-01-31T12:18:00Z</cp:lastPrinted>
  <dcterms:created xsi:type="dcterms:W3CDTF">2013-12-25T11:38:00Z</dcterms:created>
  <dcterms:modified xsi:type="dcterms:W3CDTF">2017-01-31T12:20:00Z</dcterms:modified>
</cp:coreProperties>
</file>